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广东省社会科学院202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1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年硕士研究生拟录取情况表</w:t>
      </w:r>
      <w:r>
        <w:rPr>
          <w:rFonts w:hint="eastAsia" w:ascii="楷体" w:hAnsi="楷体" w:eastAsia="楷体" w:cs="楷体"/>
          <w:sz w:val="24"/>
          <w:lang w:bidi="ar"/>
        </w:rPr>
        <w:t>（202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1</w:t>
      </w:r>
      <w:r>
        <w:rPr>
          <w:rFonts w:hint="eastAsia" w:ascii="楷体" w:hAnsi="楷体" w:eastAsia="楷体" w:cs="楷体"/>
          <w:sz w:val="24"/>
          <w:lang w:bidi="ar"/>
        </w:rPr>
        <w:t>年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4</w:t>
      </w:r>
      <w:r>
        <w:rPr>
          <w:rFonts w:hint="eastAsia" w:ascii="楷体" w:hAnsi="楷体" w:eastAsia="楷体" w:cs="楷体"/>
          <w:sz w:val="24"/>
          <w:lang w:bidi="ar"/>
        </w:rPr>
        <w:t>月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9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lang w:bidi="ar"/>
        </w:rPr>
        <w:t>日）</w:t>
      </w:r>
    </w:p>
    <w:tbl>
      <w:tblPr>
        <w:tblStyle w:val="4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31"/>
        <w:gridCol w:w="1238"/>
        <w:gridCol w:w="1181"/>
        <w:gridCol w:w="1181"/>
        <w:gridCol w:w="1181"/>
        <w:gridCol w:w="939"/>
        <w:gridCol w:w="940"/>
        <w:gridCol w:w="2198"/>
        <w:gridCol w:w="1181"/>
        <w:gridCol w:w="118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 w:bidi="ar"/>
              </w:rPr>
              <w:t>准考证号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姓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考试方式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初试成绩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复试成绩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总成绩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是否</w:t>
            </w:r>
          </w:p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拟录取专业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学习方式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录取类别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100021111001949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鲁一恒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86.26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79.53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020101政治经济学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103351000925366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马瑞雪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90.75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82.48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020104西方经济学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105201666602085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李东怡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82.25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78.83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020104西方经济学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100341228011622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樊琳琛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72.25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73.93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020104西方经济学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100021111015022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洪志宵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95.40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83.20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020106人口、资源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与环境经济学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100031060104894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邓超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93.70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82.35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020106人口、资源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与环境经济学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100551333307662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王明珂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93.28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81.74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020202区域经济学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105581143114003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冯天成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82.80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79.30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020204金融学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102721202104471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苗艺馨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81.00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76.40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020204金融学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100551333311260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李宗洋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91.30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83.55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020205产业经济学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105591210012626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王子鑫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380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91.10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83.55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020205产业经济学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100341118010134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姚逸禧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93.80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83.20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020205产业经济学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105591210012644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杜泳琪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94.40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83.00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020205产业经济学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100551000101020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赵苑妤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92.60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82.60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020205产业经济学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105201666603649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田思苗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81.79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78.30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020206国际贸易学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sz w:val="21"/>
                <w:szCs w:val="21"/>
              </w:rPr>
              <w:t>102861342413637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胡鑫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78.50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75.25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020206国际贸易学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准考证号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考试方式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初试成绩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复试成绩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总成绩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是否</w:t>
            </w:r>
          </w:p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拟录取专业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学习方式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录取类别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100021122722186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韦苏珊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380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87.00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81.50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030301社会学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100021122716656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赵偲羽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89.80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81.40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030301社会学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19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104861117018706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郑黄烨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84.80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79.60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030301社会学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100271218360028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何逸夫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89.60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80.40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030302人口学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100411202112390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王勃浩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79.40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76.90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030302人口学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100021122713813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赖丽文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87.80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80.70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030304民俗学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889011060200003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钟福志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84.42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78.21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060200中国史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889011060200017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朱逸枫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355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89.62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80.31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060200中国史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889011060200012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欧阳建华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339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90.88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79.34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060200中国史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105111109511376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冯小婷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345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83.50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76.25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060200中国史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105111109511243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谢瀚霆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371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87.50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80.85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060200中国史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28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103351000913179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宁广要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341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92.00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80.10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060200中国史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专门史</w:t>
            </w:r>
          </w:p>
        </w:tc>
      </w:tr>
    </w:tbl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bidi="ar"/>
        </w:rPr>
        <w:t>（如有疑问，可与研招办联系，电话：020-87645171）</w:t>
      </w:r>
    </w:p>
    <w:p>
      <w:pPr>
        <w:rPr>
          <w:rFonts w:ascii="楷体" w:hAnsi="楷体" w:eastAsia="楷体" w:cs="楷体"/>
          <w:sz w:val="24"/>
        </w:rPr>
      </w:pPr>
    </w:p>
    <w:p/>
    <w:sectPr>
      <w:pgSz w:w="16838" w:h="11906" w:orient="landscape"/>
      <w:pgMar w:top="794" w:right="56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07C8"/>
    <w:rsid w:val="00450E17"/>
    <w:rsid w:val="0052339F"/>
    <w:rsid w:val="008D5454"/>
    <w:rsid w:val="00903E7B"/>
    <w:rsid w:val="009A312D"/>
    <w:rsid w:val="00B30A8A"/>
    <w:rsid w:val="00CF7F79"/>
    <w:rsid w:val="00DA1F31"/>
    <w:rsid w:val="015907C8"/>
    <w:rsid w:val="05EA7168"/>
    <w:rsid w:val="0CAB0806"/>
    <w:rsid w:val="1BE0502C"/>
    <w:rsid w:val="29AC167C"/>
    <w:rsid w:val="29CE3FD6"/>
    <w:rsid w:val="2A11092E"/>
    <w:rsid w:val="2A8911B2"/>
    <w:rsid w:val="2BD5560F"/>
    <w:rsid w:val="31EB2A79"/>
    <w:rsid w:val="331B5995"/>
    <w:rsid w:val="35A47630"/>
    <w:rsid w:val="38432C7F"/>
    <w:rsid w:val="3DC6053F"/>
    <w:rsid w:val="4360002D"/>
    <w:rsid w:val="43C31163"/>
    <w:rsid w:val="4A261332"/>
    <w:rsid w:val="4DA55077"/>
    <w:rsid w:val="4E38381C"/>
    <w:rsid w:val="5264679F"/>
    <w:rsid w:val="53383E51"/>
    <w:rsid w:val="58B74040"/>
    <w:rsid w:val="63817441"/>
    <w:rsid w:val="63F644C4"/>
    <w:rsid w:val="64400C6D"/>
    <w:rsid w:val="6C093D90"/>
    <w:rsid w:val="6D611D9E"/>
    <w:rsid w:val="7055579E"/>
    <w:rsid w:val="722B3A86"/>
    <w:rsid w:val="72DE4655"/>
    <w:rsid w:val="74573ABF"/>
    <w:rsid w:val="77D11B61"/>
    <w:rsid w:val="7AAB5F6F"/>
    <w:rsid w:val="7C717EE7"/>
    <w:rsid w:val="7D2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layui-layer-tabnow"/>
    <w:basedOn w:val="5"/>
    <w:qFormat/>
    <w:uiPriority w:val="0"/>
    <w:rPr>
      <w:bdr w:val="single" w:color="CCCCCC" w:sz="4" w:space="0"/>
      <w:shd w:val="clear" w:color="auto" w:fill="FFFFFF"/>
    </w:rPr>
  </w:style>
  <w:style w:type="character" w:customStyle="1" w:styleId="10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319</Words>
  <Characters>1820</Characters>
  <Lines>15</Lines>
  <Paragraphs>4</Paragraphs>
  <TotalTime>16</TotalTime>
  <ScaleCrop>false</ScaleCrop>
  <LinksUpToDate>false</LinksUpToDate>
  <CharactersWithSpaces>2135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2020-06-09T08:15:00Z</dcterms:created>
  <dc:creator>lenovo</dc:creator>
  <cp:lastModifiedBy>YueGie</cp:lastModifiedBy>
  <dcterms:modified xsi:type="dcterms:W3CDTF">2021-04-09T04:57:31Z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A518A48BF31A41058E67BEE85EDE9D8C</vt:lpwstr>
  </property>
</Properties>
</file>